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D" w:rsidRDefault="008D7AF1" w:rsidP="00EC0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24428" cy="8703325"/>
            <wp:effectExtent l="0" t="0" r="0" b="0"/>
            <wp:docPr id="1" name="Рисунок 1" descr="C:\Users\Анастасия\Desktop\МО ФИЗИКА\HP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esktop\МО ФИЗИКА\HP00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483" cy="870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5A" w:rsidRPr="00EC045A" w:rsidRDefault="00EC045A" w:rsidP="00EC045A">
      <w:pPr>
        <w:rPr>
          <w:rFonts w:ascii="Times New Roman" w:hAnsi="Times New Roman" w:cs="Times New Roman"/>
          <w:sz w:val="28"/>
          <w:szCs w:val="28"/>
        </w:rPr>
      </w:pPr>
    </w:p>
    <w:p w:rsidR="008D7AF1" w:rsidRDefault="008D7AF1" w:rsidP="00F249C6">
      <w:pPr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8D7AF1" w:rsidRDefault="008D7AF1" w:rsidP="00F249C6">
      <w:pPr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8D7AF1" w:rsidRDefault="008D7AF1" w:rsidP="00F249C6">
      <w:pPr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8D7AF1" w:rsidRDefault="008D7AF1" w:rsidP="00F249C6">
      <w:pPr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8D7AF1" w:rsidRDefault="008D7AF1" w:rsidP="00F249C6">
      <w:pPr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F249C6" w:rsidRPr="00F249C6" w:rsidRDefault="00F249C6" w:rsidP="00F249C6">
      <w:pPr>
        <w:jc w:val="center"/>
        <w:rPr>
          <w:rFonts w:ascii="Times New Roman" w:hAnsi="Times New Roman" w:cs="Times New Roman"/>
          <w:b/>
          <w:szCs w:val="28"/>
        </w:rPr>
      </w:pPr>
      <w:r w:rsidRPr="00F249C6">
        <w:rPr>
          <w:rFonts w:ascii="Times New Roman" w:hAnsi="Times New Roman" w:cs="Times New Roman"/>
          <w:b/>
          <w:szCs w:val="28"/>
        </w:rPr>
        <w:t>ПОЯСНИТЕЛЬНАЯ ЗАПИСКА</w:t>
      </w:r>
    </w:p>
    <w:p w:rsidR="00F249C6" w:rsidRPr="00F249C6" w:rsidRDefault="00F249C6" w:rsidP="00F249C6">
      <w:pPr>
        <w:jc w:val="center"/>
        <w:rPr>
          <w:rFonts w:ascii="Times New Roman" w:hAnsi="Times New Roman" w:cs="Times New Roman"/>
          <w:b/>
          <w:szCs w:val="28"/>
        </w:rPr>
      </w:pPr>
    </w:p>
    <w:p w:rsidR="00F249C6" w:rsidRPr="00F249C6" w:rsidRDefault="00F249C6" w:rsidP="00F249C6">
      <w:pPr>
        <w:ind w:firstLine="360"/>
        <w:rPr>
          <w:rFonts w:ascii="Times New Roman" w:hAnsi="Times New Roman" w:cs="Times New Roman"/>
        </w:rPr>
      </w:pPr>
      <w:r w:rsidRPr="00F249C6">
        <w:rPr>
          <w:rFonts w:ascii="Times New Roman" w:hAnsi="Times New Roman" w:cs="Times New Roman"/>
        </w:rPr>
        <w:t>Рабочая программа разработана на основе следующих нормативно-правовых  документов:</w:t>
      </w:r>
    </w:p>
    <w:p w:rsidR="00F249C6" w:rsidRPr="00F249C6" w:rsidRDefault="00F249C6" w:rsidP="00F249C6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F249C6">
        <w:rPr>
          <w:rFonts w:ascii="Times New Roman" w:hAnsi="Times New Roman" w:cs="Times New Roman"/>
        </w:rPr>
        <w:t>Закона РФ от 29.12.2012 № 273 «Об образовании в Российской федерации» (ст. 2, 12, 28, 47);</w:t>
      </w:r>
    </w:p>
    <w:p w:rsidR="00F249C6" w:rsidRPr="00F249C6" w:rsidRDefault="00F249C6" w:rsidP="00F249C6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F249C6">
        <w:rPr>
          <w:rFonts w:ascii="Times New Roman" w:hAnsi="Times New Roman" w:cs="Times New Roman"/>
        </w:rPr>
        <w:t xml:space="preserve"> Приказ Минобрнауки России от 17.12.2010 № 1897 «Об утверждении федерального государственного образовательного стандарта основного общего образования» (в ред. приказа Минобрнауки России от 31.12.2015 № 1577); </w:t>
      </w:r>
    </w:p>
    <w:p w:rsidR="00F249C6" w:rsidRPr="00F249C6" w:rsidRDefault="00F249C6" w:rsidP="00F249C6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249C6">
        <w:rPr>
          <w:rFonts w:ascii="Times New Roman" w:hAnsi="Times New Roman" w:cs="Times New Roman"/>
        </w:rPr>
        <w:t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17.07.2015);</w:t>
      </w:r>
    </w:p>
    <w:p w:rsidR="00F249C6" w:rsidRPr="00F249C6" w:rsidRDefault="00F249C6" w:rsidP="00F249C6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249C6">
        <w:rPr>
          <w:rFonts w:ascii="Times New Roman" w:hAnsi="Times New Roman" w:cs="Times New Roman"/>
          <w:bCs/>
          <w:kern w:val="36"/>
        </w:rPr>
        <w:t>Приказа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249C6" w:rsidRPr="00F249C6" w:rsidRDefault="00F249C6" w:rsidP="00F249C6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249C6">
        <w:rPr>
          <w:rFonts w:ascii="Times New Roman" w:hAnsi="Times New Roman" w:cs="Times New Roman"/>
        </w:rPr>
        <w:t>Приказ Минпросвещения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249C6" w:rsidRPr="00F249C6" w:rsidRDefault="00F249C6" w:rsidP="00F249C6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249C6">
        <w:rPr>
          <w:rFonts w:ascii="Times New Roman" w:hAnsi="Times New Roman" w:cs="Times New Roman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F249C6" w:rsidRPr="00F249C6" w:rsidRDefault="00F249C6" w:rsidP="00F249C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proofErr w:type="gramStart"/>
      <w:r w:rsidRPr="00F249C6">
        <w:rPr>
          <w:rFonts w:ascii="Times New Roman" w:hAnsi="Times New Roman" w:cs="Times New Roman"/>
        </w:rPr>
        <w:t>Авторской программы Е.М. Гутник, А.В. Перышкин (Программы для общеобразовательных учр</w:t>
      </w:r>
      <w:r w:rsidR="00D971A2">
        <w:rPr>
          <w:rFonts w:ascii="Times New Roman" w:hAnsi="Times New Roman" w:cs="Times New Roman"/>
        </w:rPr>
        <w:t>еждений.</w:t>
      </w:r>
      <w:proofErr w:type="gramEnd"/>
      <w:r w:rsidR="00D971A2">
        <w:rPr>
          <w:rFonts w:ascii="Times New Roman" w:hAnsi="Times New Roman" w:cs="Times New Roman"/>
        </w:rPr>
        <w:t xml:space="preserve"> Физика. </w:t>
      </w:r>
      <w:proofErr w:type="gramStart"/>
      <w:r w:rsidR="00D971A2">
        <w:rPr>
          <w:rFonts w:ascii="Times New Roman" w:hAnsi="Times New Roman" w:cs="Times New Roman"/>
        </w:rPr>
        <w:t>Астрономия.7-9</w:t>
      </w:r>
      <w:r w:rsidRPr="00F249C6">
        <w:rPr>
          <w:rFonts w:ascii="Times New Roman" w:hAnsi="Times New Roman" w:cs="Times New Roman"/>
        </w:rPr>
        <w:t xml:space="preserve"> </w:t>
      </w:r>
      <w:proofErr w:type="spellStart"/>
      <w:r w:rsidRPr="00F249C6">
        <w:rPr>
          <w:rFonts w:ascii="Times New Roman" w:hAnsi="Times New Roman" w:cs="Times New Roman"/>
        </w:rPr>
        <w:t>кл</w:t>
      </w:r>
      <w:proofErr w:type="spellEnd"/>
      <w:r w:rsidRPr="00F249C6">
        <w:rPr>
          <w:rFonts w:ascii="Times New Roman" w:hAnsi="Times New Roman" w:cs="Times New Roman"/>
        </w:rPr>
        <w:t>./ сост. Е.Н. Тихонова</w:t>
      </w:r>
      <w:r w:rsidR="00D971A2">
        <w:rPr>
          <w:rFonts w:ascii="Times New Roman" w:hAnsi="Times New Roman" w:cs="Times New Roman"/>
        </w:rPr>
        <w:t xml:space="preserve"> М.: Дрофа, 2015</w:t>
      </w:r>
      <w:r w:rsidRPr="00F249C6">
        <w:rPr>
          <w:rFonts w:ascii="Times New Roman" w:hAnsi="Times New Roman" w:cs="Times New Roman"/>
        </w:rPr>
        <w:t>.).</w:t>
      </w:r>
      <w:proofErr w:type="gramEnd"/>
    </w:p>
    <w:p w:rsidR="00F249C6" w:rsidRPr="00F249C6" w:rsidRDefault="00F249C6" w:rsidP="00F249C6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color w:val="FF0000"/>
        </w:rPr>
      </w:pPr>
      <w:r w:rsidRPr="00F249C6">
        <w:rPr>
          <w:rFonts w:ascii="Times New Roman" w:hAnsi="Times New Roman" w:cs="Times New Roman"/>
        </w:rPr>
        <w:t xml:space="preserve">Основной образовательной программы основного общего образования МБОУ «Школа № 80»; </w:t>
      </w:r>
    </w:p>
    <w:p w:rsidR="00F249C6" w:rsidRPr="00F249C6" w:rsidRDefault="00F249C6" w:rsidP="00F249C6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249C6">
        <w:rPr>
          <w:rFonts w:ascii="Times New Roman" w:hAnsi="Times New Roman" w:cs="Times New Roman"/>
        </w:rPr>
        <w:t>Учебного плана  на 2019-2020 учебный год МБОУ «Школа № 80»;</w:t>
      </w:r>
    </w:p>
    <w:p w:rsidR="00F249C6" w:rsidRPr="00F249C6" w:rsidRDefault="00F249C6" w:rsidP="00F249C6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249C6">
        <w:rPr>
          <w:rFonts w:ascii="Times New Roman" w:hAnsi="Times New Roman" w:cs="Times New Roman"/>
        </w:rPr>
        <w:t>Календарного учебного графика на 2019-2020 учебный год МБОУ «Школа  № 80»;</w:t>
      </w:r>
    </w:p>
    <w:p w:rsidR="00F249C6" w:rsidRPr="00F249C6" w:rsidRDefault="00F249C6" w:rsidP="00F249C6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249C6">
        <w:rPr>
          <w:rFonts w:ascii="Times New Roman" w:hAnsi="Times New Roman" w:cs="Times New Roman"/>
        </w:rPr>
        <w:t>Локального акта МБОУ «Школа № 80» «Положение о рабочей программе учебных предметов, курсов».</w:t>
      </w:r>
    </w:p>
    <w:p w:rsidR="00F249C6" w:rsidRPr="00F249C6" w:rsidRDefault="00F249C6" w:rsidP="00F249C6">
      <w:pPr>
        <w:pStyle w:val="a3"/>
        <w:spacing w:after="200" w:line="276" w:lineRule="auto"/>
        <w:ind w:left="502"/>
        <w:jc w:val="both"/>
        <w:rPr>
          <w:rFonts w:ascii="Times New Roman" w:hAnsi="Times New Roman" w:cs="Times New Roman"/>
        </w:rPr>
      </w:pPr>
    </w:p>
    <w:p w:rsidR="00F249C6" w:rsidRPr="00F249C6" w:rsidRDefault="00F249C6" w:rsidP="00F249C6">
      <w:pPr>
        <w:pStyle w:val="a3"/>
        <w:spacing w:after="200" w:line="276" w:lineRule="auto"/>
        <w:ind w:left="502"/>
        <w:jc w:val="both"/>
        <w:rPr>
          <w:rFonts w:ascii="Times New Roman" w:hAnsi="Times New Roman" w:cs="Times New Roman"/>
        </w:rPr>
      </w:pPr>
    </w:p>
    <w:p w:rsidR="00F249C6" w:rsidRPr="00F249C6" w:rsidRDefault="00F249C6" w:rsidP="00F249C6">
      <w:pPr>
        <w:ind w:firstLine="720"/>
        <w:jc w:val="center"/>
        <w:rPr>
          <w:rFonts w:ascii="Times New Roman" w:hAnsi="Times New Roman" w:cs="Times New Roman"/>
          <w:b/>
        </w:rPr>
      </w:pPr>
      <w:r w:rsidRPr="00F249C6">
        <w:rPr>
          <w:rFonts w:ascii="Times New Roman" w:hAnsi="Times New Roman" w:cs="Times New Roman"/>
          <w:b/>
        </w:rPr>
        <w:t>УЧЕБНО-МЕТОДИЧЕСКИЙ КОМПЛЕКТ:</w:t>
      </w:r>
    </w:p>
    <w:p w:rsidR="00F249C6" w:rsidRPr="00F249C6" w:rsidRDefault="00F249C6" w:rsidP="00F249C6">
      <w:pPr>
        <w:jc w:val="both"/>
        <w:rPr>
          <w:rFonts w:ascii="Times New Roman" w:hAnsi="Times New Roman" w:cs="Times New Roman"/>
          <w:b/>
        </w:rPr>
      </w:pPr>
    </w:p>
    <w:p w:rsidR="00F249C6" w:rsidRPr="008A5475" w:rsidRDefault="00F249C6" w:rsidP="00F249C6">
      <w:pPr>
        <w:pStyle w:val="a3"/>
        <w:numPr>
          <w:ilvl w:val="1"/>
          <w:numId w:val="28"/>
        </w:numPr>
        <w:ind w:left="0" w:firstLine="425"/>
        <w:jc w:val="both"/>
        <w:rPr>
          <w:rFonts w:ascii="Times New Roman" w:eastAsia="Calibri" w:hAnsi="Times New Roman" w:cs="Times New Roman"/>
        </w:rPr>
      </w:pPr>
      <w:r w:rsidRPr="008A5475">
        <w:rPr>
          <w:rFonts w:ascii="Times New Roman" w:eastAsia="Times New Roman" w:hAnsi="Times New Roman" w:cs="Times New Roman"/>
        </w:rPr>
        <w:t xml:space="preserve">Учебник </w:t>
      </w:r>
      <w:r>
        <w:rPr>
          <w:rFonts w:ascii="Times New Roman" w:eastAsia="Calibri" w:hAnsi="Times New Roman" w:cs="Times New Roman"/>
        </w:rPr>
        <w:t>«Физика. 9</w:t>
      </w:r>
      <w:r w:rsidRPr="008A5475">
        <w:rPr>
          <w:rFonts w:ascii="Times New Roman" w:eastAsia="Calibri" w:hAnsi="Times New Roman" w:cs="Times New Roman"/>
        </w:rPr>
        <w:t xml:space="preserve"> класс». Перышкин А.В.</w:t>
      </w:r>
      <w:r>
        <w:rPr>
          <w:rFonts w:ascii="Times New Roman" w:eastAsia="Calibri" w:hAnsi="Times New Roman" w:cs="Times New Roman"/>
        </w:rPr>
        <w:t>,Гутник Е.М.</w:t>
      </w:r>
      <w:r w:rsidRPr="008A5475">
        <w:rPr>
          <w:rFonts w:ascii="Times New Roman" w:eastAsia="Calibri" w:hAnsi="Times New Roman" w:cs="Times New Roman"/>
        </w:rPr>
        <w:t xml:space="preserve"> Учебник для о</w:t>
      </w:r>
      <w:r>
        <w:rPr>
          <w:rFonts w:ascii="Times New Roman" w:eastAsia="Calibri" w:hAnsi="Times New Roman" w:cs="Times New Roman"/>
        </w:rPr>
        <w:t>бщеобразовательных учреждений. 4-е издание - М.: Дрофа, 2017.</w:t>
      </w:r>
    </w:p>
    <w:p w:rsidR="00F249C6" w:rsidRPr="00C74786" w:rsidRDefault="00F249C6" w:rsidP="00F249C6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     2.</w:t>
      </w:r>
      <w:r w:rsidRPr="00C747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74786">
        <w:rPr>
          <w:rFonts w:ascii="Times New Roman" w:hAnsi="Times New Roman" w:cs="Times New Roman"/>
          <w:iCs/>
        </w:rPr>
        <w:t xml:space="preserve">В.Н.Лукашик «Сборник задач по физике для 7-9 кл.» М., </w:t>
      </w:r>
      <w:r w:rsidR="00D971A2">
        <w:rPr>
          <w:rFonts w:ascii="Times New Roman" w:hAnsi="Times New Roman" w:cs="Times New Roman"/>
          <w:iCs/>
        </w:rPr>
        <w:t>«Просвещение», 2014</w:t>
      </w:r>
      <w:r w:rsidRPr="00C74786">
        <w:rPr>
          <w:rFonts w:ascii="Times New Roman" w:hAnsi="Times New Roman" w:cs="Times New Roman"/>
          <w:iCs/>
        </w:rPr>
        <w:t xml:space="preserve"> г.</w:t>
      </w:r>
    </w:p>
    <w:p w:rsidR="00F249C6" w:rsidRPr="00B75275" w:rsidRDefault="00F249C6" w:rsidP="00F249C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461314">
        <w:rPr>
          <w:rFonts w:ascii="Times New Roman" w:eastAsia="Times New Roman" w:hAnsi="Times New Roman" w:cs="Times New Roman"/>
        </w:rPr>
        <w:t xml:space="preserve">Методическое пособие к учебнику Перышкин А.А. ФГОС. </w:t>
      </w:r>
      <w:proofErr w:type="spellStart"/>
      <w:r w:rsidRPr="00461314">
        <w:rPr>
          <w:rFonts w:ascii="Times New Roman" w:eastAsia="Times New Roman" w:hAnsi="Times New Roman" w:cs="Times New Roman"/>
        </w:rPr>
        <w:t>Филонович</w:t>
      </w:r>
      <w:proofErr w:type="spellEnd"/>
      <w:r w:rsidRPr="00461314">
        <w:rPr>
          <w:rFonts w:ascii="Times New Roman" w:eastAsia="Times New Roman" w:hAnsi="Times New Roman" w:cs="Times New Roman"/>
        </w:rPr>
        <w:t xml:space="preserve"> Н.В</w:t>
      </w:r>
      <w:r w:rsidR="00D971A2">
        <w:rPr>
          <w:rFonts w:ascii="Times New Roman" w:eastAsia="Times New Roman" w:hAnsi="Times New Roman" w:cs="Times New Roman"/>
        </w:rPr>
        <w:t>., 2015</w:t>
      </w:r>
    </w:p>
    <w:p w:rsidR="00F249C6" w:rsidRPr="00F249C6" w:rsidRDefault="00F249C6" w:rsidP="00F249C6">
      <w:pPr>
        <w:ind w:firstLine="720"/>
        <w:jc w:val="both"/>
        <w:rPr>
          <w:rFonts w:ascii="Times New Roman" w:hAnsi="Times New Roman" w:cs="Times New Roman"/>
          <w:b/>
        </w:rPr>
      </w:pPr>
    </w:p>
    <w:p w:rsidR="00F249C6" w:rsidRPr="00F249C6" w:rsidRDefault="00F249C6" w:rsidP="00F249C6">
      <w:pPr>
        <w:ind w:firstLine="720"/>
        <w:jc w:val="both"/>
        <w:rPr>
          <w:rFonts w:ascii="Times New Roman" w:hAnsi="Times New Roman" w:cs="Times New Roman"/>
          <w:b/>
        </w:rPr>
      </w:pPr>
    </w:p>
    <w:p w:rsidR="00F249C6" w:rsidRPr="00F249C6" w:rsidRDefault="00F249C6" w:rsidP="00F249C6">
      <w:pPr>
        <w:ind w:firstLine="720"/>
        <w:jc w:val="both"/>
        <w:rPr>
          <w:rFonts w:ascii="Times New Roman" w:hAnsi="Times New Roman" w:cs="Times New Roman"/>
          <w:b/>
        </w:rPr>
      </w:pPr>
    </w:p>
    <w:p w:rsidR="00F249C6" w:rsidRPr="00F249C6" w:rsidRDefault="00F249C6" w:rsidP="00F249C6">
      <w:pPr>
        <w:ind w:firstLine="340"/>
        <w:jc w:val="center"/>
        <w:rPr>
          <w:rFonts w:ascii="Times New Roman" w:hAnsi="Times New Roman" w:cs="Times New Roman"/>
          <w:b/>
          <w:bCs/>
        </w:rPr>
      </w:pPr>
      <w:r w:rsidRPr="00F249C6">
        <w:rPr>
          <w:rFonts w:ascii="Times New Roman" w:hAnsi="Times New Roman" w:cs="Times New Roman"/>
          <w:b/>
          <w:bCs/>
        </w:rPr>
        <w:t>МЕСТО ПРЕДМЕТА В УЧЕБНОМ ПЛАНЕ</w:t>
      </w:r>
    </w:p>
    <w:p w:rsidR="00F249C6" w:rsidRPr="007F3BAD" w:rsidRDefault="00F249C6" w:rsidP="007F3BAD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F249C6">
        <w:rPr>
          <w:rFonts w:ascii="Times New Roman" w:eastAsia="Calibri" w:hAnsi="Times New Roman" w:cs="Times New Roman"/>
        </w:rPr>
        <w:t>Рабочая учебная программа  предназначена для изучения курса физики на базовом уровне, рассчитана на 70 учебных часов, из расчета 2 часа в неделю.</w:t>
      </w:r>
      <w:r w:rsidRPr="00F249C6">
        <w:rPr>
          <w:rFonts w:ascii="Times New Roman" w:hAnsi="Times New Roman" w:cs="Times New Roman"/>
        </w:rPr>
        <w:t xml:space="preserve"> В соответствии с  календарным учебным графиком на 2019-2020 учебный год</w:t>
      </w:r>
      <w:r w:rsidRPr="00F249C6">
        <w:rPr>
          <w:rFonts w:ascii="Times New Roman" w:eastAsia="Calibri" w:hAnsi="Times New Roman" w:cs="Times New Roman"/>
        </w:rPr>
        <w:t xml:space="preserve"> на изучение ку</w:t>
      </w:r>
      <w:r w:rsidR="007F3BAD">
        <w:rPr>
          <w:rFonts w:ascii="Times New Roman" w:eastAsia="Calibri" w:hAnsi="Times New Roman" w:cs="Times New Roman"/>
        </w:rPr>
        <w:t>рса физики 9</w:t>
      </w:r>
      <w:r>
        <w:rPr>
          <w:rFonts w:ascii="Times New Roman" w:eastAsia="Calibri" w:hAnsi="Times New Roman" w:cs="Times New Roman"/>
        </w:rPr>
        <w:t xml:space="preserve"> класса отведено:  9Б класс – 97 часов, 9</w:t>
      </w:r>
      <w:proofErr w:type="gramStart"/>
      <w:r>
        <w:rPr>
          <w:rFonts w:ascii="Times New Roman" w:eastAsia="Calibri" w:hAnsi="Times New Roman" w:cs="Times New Roman"/>
        </w:rPr>
        <w:t xml:space="preserve"> В</w:t>
      </w:r>
      <w:proofErr w:type="gramEnd"/>
      <w:r>
        <w:rPr>
          <w:rFonts w:ascii="Times New Roman" w:eastAsia="Calibri" w:hAnsi="Times New Roman" w:cs="Times New Roman"/>
        </w:rPr>
        <w:t xml:space="preserve"> – 9</w:t>
      </w:r>
      <w:r w:rsidRPr="00F249C6">
        <w:rPr>
          <w:rFonts w:ascii="Times New Roman" w:eastAsia="Calibri" w:hAnsi="Times New Roman" w:cs="Times New Roman"/>
        </w:rPr>
        <w:t xml:space="preserve">9 часов. </w:t>
      </w:r>
      <w:r w:rsidRPr="00F249C6">
        <w:rPr>
          <w:rFonts w:ascii="Times New Roman" w:hAnsi="Times New Roman" w:cs="Times New Roman"/>
        </w:rPr>
        <w:t xml:space="preserve"> Выполнение программы обеспечивается за счёт уплотнения материала  по теме «</w:t>
      </w:r>
      <w:r>
        <w:rPr>
          <w:rFonts w:ascii="Times New Roman" w:hAnsi="Times New Roman" w:cs="Times New Roman"/>
        </w:rPr>
        <w:t>Обобщение и п</w:t>
      </w:r>
      <w:r w:rsidRPr="00F249C6">
        <w:rPr>
          <w:rFonts w:ascii="Times New Roman" w:hAnsi="Times New Roman" w:cs="Times New Roman"/>
        </w:rPr>
        <w:t>овторение».</w:t>
      </w:r>
    </w:p>
    <w:p w:rsidR="00D62E18" w:rsidRPr="004E6202" w:rsidRDefault="00D62E18" w:rsidP="00F249C6">
      <w:pPr>
        <w:spacing w:before="100" w:beforeAutospacing="1"/>
        <w:jc w:val="center"/>
        <w:rPr>
          <w:rFonts w:ascii="Times New Roman" w:hAnsi="Times New Roman" w:cs="Times New Roman"/>
          <w:b/>
        </w:rPr>
      </w:pPr>
      <w:r w:rsidRPr="004E6202">
        <w:rPr>
          <w:rFonts w:ascii="Times New Roman" w:hAnsi="Times New Roman" w:cs="Times New Roman"/>
          <w:b/>
        </w:rPr>
        <w:t>ПЛАНИРУЕМЫЕ  РЕЗУЛЬТАТЫ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lastRenderedPageBreak/>
        <w:t>В результате изучения физики в 9 классе ученик должен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</w:rPr>
        <w:t>знать/понимать: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proofErr w:type="gramStart"/>
      <w:r w:rsidRPr="004E6202">
        <w:rPr>
          <w:rFonts w:ascii="Times New Roman" w:hAnsi="Times New Roman" w:cs="Times New Roman"/>
        </w:rPr>
        <w:t>• смысл понятий: физическое явление, физический закон, взаимодействие, электрическое поле, магнитное поле, волна, атом, атомное ядро, ионизирующие излучения;</w:t>
      </w:r>
      <w:proofErr w:type="gramEnd"/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proofErr w:type="gramStart"/>
      <w:r w:rsidRPr="004E6202">
        <w:rPr>
          <w:rFonts w:ascii="Times New Roman" w:hAnsi="Times New Roman" w:cs="Times New Roman"/>
        </w:rPr>
        <w:t>• смысл физических величин: путь, скорость, ускорение, масса, сила, импульс, работа, мощность, кинетическая энергия, потенциальная энергия, коэффициент полезного действия;</w:t>
      </w:r>
      <w:proofErr w:type="gramEnd"/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смысл физических законов: Ньютона, всемирного тяготения, сохранения импульса и механической энергии.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</w:rPr>
        <w:t>уметь: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электромагнитную индукцию;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использовать физические приборы и измерительные инструменты для измерения физических величин: расстояния, промежутка времени, силы;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жесткости пружины;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выражать результаты измерений и расчетов в единицах Международной системы (Си);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приводить примеры практического использования физических знаний о механических, электромагнитных и квантовых явлениях;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решать задачи на применение изученных физических законов;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• осуществлять самостоятельный поиск информации </w:t>
      </w:r>
      <w:proofErr w:type="gramStart"/>
      <w:r w:rsidRPr="004E6202">
        <w:rPr>
          <w:rFonts w:ascii="Times New Roman" w:hAnsi="Times New Roman" w:cs="Times New Roman"/>
        </w:rPr>
        <w:t>естественно-научного</w:t>
      </w:r>
      <w:proofErr w:type="gramEnd"/>
      <w:r w:rsidRPr="004E6202">
        <w:rPr>
          <w:rFonts w:ascii="Times New Roman" w:hAnsi="Times New Roman" w:cs="Times New Roman"/>
        </w:rPr>
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различных формах (словесно, с помощью графиков, математических символов, рисунков и структурных схем);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использовать приобретенные знания и умения в практической деятельности и повседневной жизни: для обеспечения безопасности в процессе использования транспортных средств, рационального применения простых механизмов; оценки безопасности радиационного фона.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  <w:u w:val="single"/>
        </w:rPr>
        <w:t xml:space="preserve">Результаты освоения курса физики 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</w:rPr>
        <w:t>Личностные результаты: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сформирование познавательных интересов, интеллектуальных и творческих способностей учащихся;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</w:t>
      </w:r>
      <w:r w:rsidRPr="004E6202">
        <w:rPr>
          <w:rFonts w:ascii="Times New Roman" w:hAnsi="Times New Roman" w:cs="Times New Roman"/>
        </w:rPr>
        <w:lastRenderedPageBreak/>
        <w:t>общества, уважение к творцам науки и техники, отношение к физике как элементу общечеловеческой культуры;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самостоятельность в приобретении новых знаний и практических умений;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мотивация образовательной деятельности школьников на основе личностно ориентированного подхода;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</w:rPr>
        <w:t>Метапредметные результаты: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освоение приемов действий в нестандартных ситуациях, овладение эвристическими методами решения проблем;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</w:rPr>
        <w:t>Предметные результаты: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знания о природе важнейших физических явлений окружающего мира и понимание смысла физических законов. Раскрывающих связь изученных явлений;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умения применять теоретические знания по физике на практике, решать физические задачи на применение полученных знаний;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lastRenderedPageBreak/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•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D62E18" w:rsidRPr="004E6202" w:rsidRDefault="00D62E18" w:rsidP="00D62E18">
      <w:pPr>
        <w:spacing w:before="100" w:beforeAutospacing="1"/>
        <w:rPr>
          <w:rFonts w:ascii="Times New Roman" w:hAnsi="Times New Roman" w:cs="Times New Roman"/>
        </w:rPr>
      </w:pPr>
    </w:p>
    <w:p w:rsidR="00D62E18" w:rsidRPr="004E6202" w:rsidRDefault="00F249C6" w:rsidP="00F32932">
      <w:pPr>
        <w:spacing w:before="100" w:beforeAutospacing="1"/>
        <w:ind w:firstLine="709"/>
        <w:jc w:val="center"/>
        <w:rPr>
          <w:rFonts w:ascii="Times New Roman" w:hAnsi="Times New Roman" w:cs="Times New Roman"/>
        </w:rPr>
      </w:pPr>
      <w:bookmarkStart w:id="0" w:name="page19"/>
      <w:bookmarkEnd w:id="0"/>
      <w:r w:rsidRPr="004E6202">
        <w:rPr>
          <w:rFonts w:ascii="Times New Roman" w:hAnsi="Times New Roman" w:cs="Times New Roman"/>
          <w:b/>
          <w:bCs/>
        </w:rPr>
        <w:t>СОДЕРЖАНИЕ КУРСА ФИЗИКИ В 9 КЛАССЕ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b/>
          <w:bCs/>
        </w:rPr>
        <w:t>Законы в</w:t>
      </w:r>
      <w:r w:rsidR="00243CD9" w:rsidRPr="004E6202">
        <w:rPr>
          <w:rFonts w:ascii="Times New Roman" w:hAnsi="Times New Roman" w:cs="Times New Roman"/>
          <w:b/>
          <w:bCs/>
        </w:rPr>
        <w:t>заимодействия и движения тел (39 часов</w:t>
      </w:r>
      <w:r w:rsidRPr="004E6202">
        <w:rPr>
          <w:rFonts w:ascii="Times New Roman" w:hAnsi="Times New Roman" w:cs="Times New Roman"/>
          <w:b/>
          <w:bCs/>
        </w:rPr>
        <w:t>)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Ускорение, перемещение.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Графики зависимости кинематических величин от времени при равномерном и равноускоренном движении.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Относительность механического движения. Геоцентрическая и гелиоцентрическая системы мира. Инерциальная система отсчета. 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Первый, второй и третий законы Ньютона.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Свободное падение. Невесомость. Закон всемирного тяготения. Искусственные спутники Земли. Импульс. Закон сохранения импульса.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Реактивное движение.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</w:rPr>
        <w:t>Демонстрации.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Ньютона. Невесомость. Закон сохранения импульса. Реактивное движение.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</w:rPr>
        <w:t>Лабораторные работы.</w:t>
      </w:r>
    </w:p>
    <w:p w:rsidR="00D62E18" w:rsidRPr="004E6202" w:rsidRDefault="00D62E18" w:rsidP="00D62E18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Исследование равноускоренного движения без начальной скорости. </w:t>
      </w:r>
    </w:p>
    <w:p w:rsidR="00D62E18" w:rsidRPr="004E6202" w:rsidRDefault="00D62E18" w:rsidP="00D62E18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Измерение ускорения свободного падения. 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b/>
          <w:bCs/>
        </w:rPr>
        <w:lastRenderedPageBreak/>
        <w:t>Механичес</w:t>
      </w:r>
      <w:r w:rsidR="00243CD9" w:rsidRPr="004E6202">
        <w:rPr>
          <w:rFonts w:ascii="Times New Roman" w:hAnsi="Times New Roman" w:cs="Times New Roman"/>
          <w:b/>
          <w:bCs/>
        </w:rPr>
        <w:t>кие колебания и волны. Звук. (15</w:t>
      </w:r>
      <w:r w:rsidRPr="004E6202">
        <w:rPr>
          <w:rFonts w:ascii="Times New Roman" w:hAnsi="Times New Roman" w:cs="Times New Roman"/>
          <w:b/>
          <w:bCs/>
        </w:rPr>
        <w:t xml:space="preserve"> часов)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(Гармонические колебания).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Превращение энергии при колебательном движении. Затухающие колебания. Вынужденные колебания. Резонанс.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Распространение колебаний в упругих средах. Продольные и поперечные волны. Длина волны. Связь длины волны со скоростью ее распространения и периодом (частотой).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Звуковые волны. Скорость звука. Высота, тембр и громкость звука. Эхо. Звуковой резонанс.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</w:rPr>
        <w:t>Демонстрации.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Механические колебания. Механические волны. Звуковые колебания. Условия распространения звука.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</w:rPr>
        <w:t>Лабораторная работа</w:t>
      </w:r>
      <w:r w:rsidRPr="004E6202">
        <w:rPr>
          <w:rFonts w:ascii="Times New Roman" w:hAnsi="Times New Roman" w:cs="Times New Roman"/>
        </w:rPr>
        <w:t>.</w:t>
      </w:r>
    </w:p>
    <w:p w:rsidR="00D62E18" w:rsidRPr="004E6202" w:rsidRDefault="00D62E18" w:rsidP="00D62E18">
      <w:pPr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Исследование зависимости периода колебаний пружинного маятника от массы груза и жесткости пружины. </w:t>
      </w:r>
    </w:p>
    <w:p w:rsidR="00D62E18" w:rsidRPr="004E6202" w:rsidRDefault="00D62E18" w:rsidP="00D62E18">
      <w:pPr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Исследование зависимости периода и частоты свободных колебаний нитяного маятника от длины нити. </w:t>
      </w:r>
    </w:p>
    <w:p w:rsidR="00D62E18" w:rsidRPr="004E6202" w:rsidRDefault="00243CD9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b/>
          <w:bCs/>
        </w:rPr>
        <w:t>Электромагнитное поле (22 часа</w:t>
      </w:r>
      <w:r w:rsidR="00D62E18" w:rsidRPr="004E6202">
        <w:rPr>
          <w:rFonts w:ascii="Times New Roman" w:hAnsi="Times New Roman" w:cs="Times New Roman"/>
          <w:b/>
          <w:bCs/>
        </w:rPr>
        <w:t>)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bookmarkStart w:id="1" w:name="page21"/>
      <w:bookmarkEnd w:id="1"/>
      <w:r w:rsidRPr="004E6202">
        <w:rPr>
          <w:rFonts w:ascii="Times New Roman" w:hAnsi="Times New Roman" w:cs="Times New Roman"/>
        </w:rPr>
        <w:t>Однородное и неоднородное магнитное поле. Направление тока и направление линий его магнитного поля. Правило буравчика.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Обнаружение магнитного поля. Правило левой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Конденсатор. Колебательный контур. Получение электромагнитных колебаний. Принципы радиосвязи и телевидения.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</w:rPr>
        <w:t>Демонстрации.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Устройство конденсатора. Энергия заряженного конденсатора. Электромагнитные колебания. Свойства электромагнитных волн. Дисперсия света. Получение белого света при сложении света разных цветов.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</w:rPr>
        <w:lastRenderedPageBreak/>
        <w:t>Лабораторные работы.</w:t>
      </w:r>
    </w:p>
    <w:p w:rsidR="00D62E18" w:rsidRPr="004E6202" w:rsidRDefault="00D62E18" w:rsidP="00D62E18">
      <w:pPr>
        <w:numPr>
          <w:ilvl w:val="0"/>
          <w:numId w:val="3"/>
        </w:numPr>
        <w:spacing w:before="100" w:beforeAutospacing="1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Изучение явления электромагнитной индукции. </w:t>
      </w:r>
    </w:p>
    <w:p w:rsidR="00243CD9" w:rsidRPr="004E6202" w:rsidRDefault="00D62E18" w:rsidP="00F32932">
      <w:pPr>
        <w:numPr>
          <w:ilvl w:val="0"/>
          <w:numId w:val="3"/>
        </w:numPr>
        <w:spacing w:before="100" w:beforeAutospacing="1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Наблюдение сплошного и линейчатого спектров испускания. 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b/>
          <w:bCs/>
        </w:rPr>
        <w:t>Ст</w:t>
      </w:r>
      <w:r w:rsidR="00243CD9" w:rsidRPr="004E6202">
        <w:rPr>
          <w:rFonts w:ascii="Times New Roman" w:hAnsi="Times New Roman" w:cs="Times New Roman"/>
          <w:b/>
          <w:bCs/>
        </w:rPr>
        <w:t>роение атома и атомного ядра (20</w:t>
      </w:r>
      <w:r w:rsidRPr="004E6202">
        <w:rPr>
          <w:rFonts w:ascii="Times New Roman" w:hAnsi="Times New Roman" w:cs="Times New Roman"/>
          <w:b/>
          <w:bCs/>
        </w:rPr>
        <w:t xml:space="preserve"> часов) 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Радиоактивность как свидетельство сложного строения атомов. 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Альфа-, бета-, гамма - 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Протонно-нейтронная модель ядра. Физический смысл зарядового и массового чисел. Изотопы. Правила смещения. Энергия связи частиц в ядре.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Деление ядер урана. Цепная реакция. Ядерная энергетика. Экологические проблемы работы атомных электростанций.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Дозиметрия. Период полураспада. Закон радиоактивного распада. Влияние радиоактивных излучений на живые организмы.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Термоядерная реакция. Источники энергии Солнца и звезд. 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</w:rPr>
        <w:t>Демонстрации.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>Модель опыта Резерфорда. Наблюдение треков в камере Вильсона. Устройство и действие счетчика ионизирующих частиц.</w:t>
      </w:r>
    </w:p>
    <w:p w:rsidR="00D62E18" w:rsidRPr="004E6202" w:rsidRDefault="00D62E18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i/>
          <w:iCs/>
        </w:rPr>
        <w:t>Лабораторные работы.</w:t>
      </w:r>
    </w:p>
    <w:p w:rsidR="00D62E18" w:rsidRPr="004E6202" w:rsidRDefault="00D62E18" w:rsidP="00D62E18">
      <w:pPr>
        <w:numPr>
          <w:ilvl w:val="0"/>
          <w:numId w:val="4"/>
        </w:numPr>
        <w:spacing w:before="100" w:beforeAutospacing="1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Изучение деления ядра атома урана по фотографии треков. </w:t>
      </w:r>
    </w:p>
    <w:p w:rsidR="00D62E18" w:rsidRPr="004E6202" w:rsidRDefault="00D62E18" w:rsidP="00D62E18">
      <w:pPr>
        <w:numPr>
          <w:ilvl w:val="0"/>
          <w:numId w:val="4"/>
        </w:numPr>
        <w:spacing w:before="100" w:beforeAutospacing="1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Изучение треков заряженных частиц по готовым фотографиям. </w:t>
      </w:r>
    </w:p>
    <w:p w:rsidR="00D62E18" w:rsidRPr="004E6202" w:rsidRDefault="00D62E18" w:rsidP="00D62E18">
      <w:pPr>
        <w:numPr>
          <w:ilvl w:val="0"/>
          <w:numId w:val="4"/>
        </w:numPr>
        <w:spacing w:before="100" w:beforeAutospacing="1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</w:rPr>
        <w:t xml:space="preserve">Измерение естественного радиационного фона дозиметром. </w:t>
      </w:r>
    </w:p>
    <w:p w:rsidR="00D62E18" w:rsidRPr="004E6202" w:rsidRDefault="00243CD9" w:rsidP="00D62E18">
      <w:pPr>
        <w:spacing w:before="100" w:beforeAutospacing="1"/>
        <w:ind w:firstLine="709"/>
        <w:rPr>
          <w:rFonts w:ascii="Times New Roman" w:hAnsi="Times New Roman" w:cs="Times New Roman"/>
        </w:rPr>
      </w:pPr>
      <w:r w:rsidRPr="004E6202">
        <w:rPr>
          <w:rFonts w:ascii="Times New Roman" w:hAnsi="Times New Roman" w:cs="Times New Roman"/>
          <w:b/>
          <w:bCs/>
        </w:rPr>
        <w:t>Обобщение и повторение</w:t>
      </w:r>
      <w:r w:rsidR="00F249C6">
        <w:rPr>
          <w:rFonts w:ascii="Times New Roman" w:hAnsi="Times New Roman" w:cs="Times New Roman"/>
          <w:b/>
          <w:bCs/>
        </w:rPr>
        <w:t xml:space="preserve"> - </w:t>
      </w:r>
      <w:r w:rsidRPr="004E6202">
        <w:rPr>
          <w:rFonts w:ascii="Times New Roman" w:hAnsi="Times New Roman" w:cs="Times New Roman"/>
          <w:b/>
          <w:bCs/>
        </w:rPr>
        <w:t xml:space="preserve"> 9 </w:t>
      </w:r>
      <w:r w:rsidR="00D62E18" w:rsidRPr="004E6202">
        <w:rPr>
          <w:rFonts w:ascii="Times New Roman" w:hAnsi="Times New Roman" w:cs="Times New Roman"/>
          <w:b/>
          <w:bCs/>
        </w:rPr>
        <w:t xml:space="preserve">часов </w:t>
      </w:r>
    </w:p>
    <w:p w:rsidR="006416B3" w:rsidRDefault="006416B3">
      <w:pPr>
        <w:rPr>
          <w:rFonts w:ascii="Times New Roman" w:hAnsi="Times New Roman" w:cs="Times New Roman"/>
        </w:rPr>
      </w:pPr>
    </w:p>
    <w:p w:rsidR="00F249C6" w:rsidRDefault="00F249C6">
      <w:pPr>
        <w:rPr>
          <w:rFonts w:ascii="Times New Roman" w:hAnsi="Times New Roman" w:cs="Times New Roman"/>
        </w:rPr>
      </w:pPr>
    </w:p>
    <w:p w:rsidR="00F249C6" w:rsidRDefault="00F249C6">
      <w:pPr>
        <w:rPr>
          <w:rFonts w:ascii="Times New Roman" w:hAnsi="Times New Roman" w:cs="Times New Roman"/>
        </w:rPr>
      </w:pPr>
    </w:p>
    <w:p w:rsidR="00F249C6" w:rsidRDefault="00F249C6">
      <w:pPr>
        <w:rPr>
          <w:rFonts w:ascii="Times New Roman" w:hAnsi="Times New Roman" w:cs="Times New Roman"/>
        </w:rPr>
      </w:pPr>
    </w:p>
    <w:p w:rsidR="00F249C6" w:rsidRDefault="00F249C6">
      <w:pPr>
        <w:rPr>
          <w:rFonts w:ascii="Times New Roman" w:hAnsi="Times New Roman" w:cs="Times New Roman"/>
        </w:rPr>
      </w:pPr>
    </w:p>
    <w:p w:rsidR="00F249C6" w:rsidRDefault="00F249C6">
      <w:pPr>
        <w:rPr>
          <w:rFonts w:ascii="Times New Roman" w:hAnsi="Times New Roman" w:cs="Times New Roman"/>
        </w:rPr>
      </w:pPr>
    </w:p>
    <w:p w:rsidR="00F249C6" w:rsidRDefault="00F249C6">
      <w:pPr>
        <w:rPr>
          <w:rFonts w:ascii="Times New Roman" w:hAnsi="Times New Roman" w:cs="Times New Roman"/>
        </w:rPr>
      </w:pPr>
    </w:p>
    <w:p w:rsidR="00F249C6" w:rsidRDefault="00F249C6">
      <w:pPr>
        <w:rPr>
          <w:rFonts w:ascii="Times New Roman" w:hAnsi="Times New Roman" w:cs="Times New Roman"/>
        </w:rPr>
      </w:pPr>
    </w:p>
    <w:p w:rsidR="00F249C6" w:rsidRDefault="00F249C6">
      <w:pPr>
        <w:rPr>
          <w:rFonts w:ascii="Times New Roman" w:hAnsi="Times New Roman" w:cs="Times New Roman"/>
        </w:rPr>
      </w:pPr>
    </w:p>
    <w:p w:rsidR="00F249C6" w:rsidRDefault="00F249C6">
      <w:pPr>
        <w:rPr>
          <w:rFonts w:ascii="Times New Roman" w:hAnsi="Times New Roman" w:cs="Times New Roman"/>
        </w:rPr>
      </w:pPr>
    </w:p>
    <w:p w:rsidR="00F249C6" w:rsidRDefault="00F249C6">
      <w:pPr>
        <w:rPr>
          <w:rFonts w:ascii="Times New Roman" w:hAnsi="Times New Roman" w:cs="Times New Roman"/>
        </w:rPr>
      </w:pPr>
    </w:p>
    <w:p w:rsidR="00F249C6" w:rsidRDefault="00F249C6">
      <w:pPr>
        <w:rPr>
          <w:rFonts w:ascii="Times New Roman" w:hAnsi="Times New Roman" w:cs="Times New Roman"/>
        </w:rPr>
      </w:pPr>
    </w:p>
    <w:p w:rsidR="008E2578" w:rsidRDefault="008E2578">
      <w:pPr>
        <w:rPr>
          <w:rFonts w:ascii="Times New Roman" w:hAnsi="Times New Roman" w:cs="Times New Roman"/>
        </w:rPr>
      </w:pPr>
    </w:p>
    <w:p w:rsidR="008E2578" w:rsidRDefault="008E2578">
      <w:pPr>
        <w:rPr>
          <w:rFonts w:ascii="Times New Roman" w:hAnsi="Times New Roman" w:cs="Times New Roman"/>
        </w:rPr>
      </w:pPr>
    </w:p>
    <w:p w:rsidR="008E2578" w:rsidRDefault="008E2578">
      <w:pPr>
        <w:rPr>
          <w:rFonts w:ascii="Times New Roman" w:hAnsi="Times New Roman" w:cs="Times New Roman"/>
        </w:rPr>
      </w:pPr>
    </w:p>
    <w:p w:rsidR="008E2578" w:rsidRDefault="008E2578">
      <w:pPr>
        <w:rPr>
          <w:rFonts w:ascii="Times New Roman" w:hAnsi="Times New Roman" w:cs="Times New Roman"/>
        </w:rPr>
      </w:pPr>
    </w:p>
    <w:p w:rsidR="006416B3" w:rsidRDefault="006416B3">
      <w:pPr>
        <w:rPr>
          <w:rFonts w:ascii="Times New Roman" w:hAnsi="Times New Roman" w:cs="Times New Roman"/>
        </w:rPr>
      </w:pPr>
    </w:p>
    <w:p w:rsidR="006416B3" w:rsidRPr="004E6202" w:rsidRDefault="006416B3">
      <w:pPr>
        <w:rPr>
          <w:rFonts w:ascii="Times New Roman" w:hAnsi="Times New Roman" w:cs="Times New Roman"/>
        </w:rPr>
      </w:pPr>
    </w:p>
    <w:p w:rsidR="00D62E18" w:rsidRPr="004E6202" w:rsidRDefault="00F23684" w:rsidP="00F249C6">
      <w:pPr>
        <w:jc w:val="center"/>
        <w:rPr>
          <w:rFonts w:ascii="Times New Roman" w:hAnsi="Times New Roman" w:cs="Times New Roman"/>
        </w:rPr>
      </w:pPr>
      <w:r w:rsidRPr="00F249C6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243CD9" w:rsidRPr="004E6202" w:rsidRDefault="00243CD9">
      <w:pPr>
        <w:rPr>
          <w:rFonts w:ascii="Times New Roman" w:hAnsi="Times New Roman" w:cs="Times New Roman"/>
        </w:rPr>
      </w:pPr>
    </w:p>
    <w:tbl>
      <w:tblPr>
        <w:tblW w:w="985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5954"/>
        <w:gridCol w:w="932"/>
        <w:gridCol w:w="2249"/>
      </w:tblGrid>
      <w:tr w:rsidR="004D275F" w:rsidRPr="004E6202" w:rsidTr="004D275F">
        <w:trPr>
          <w:trHeight w:val="573"/>
        </w:trPr>
        <w:tc>
          <w:tcPr>
            <w:tcW w:w="723" w:type="dxa"/>
            <w:vMerge w:val="restart"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</w:t>
            </w:r>
          </w:p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п\</w:t>
            </w:r>
            <w:proofErr w:type="gramStart"/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</w:p>
        </w:tc>
        <w:tc>
          <w:tcPr>
            <w:tcW w:w="5954" w:type="dxa"/>
            <w:vMerge w:val="restart"/>
            <w:shd w:val="clear" w:color="auto" w:fill="auto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Тема урока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</w:rPr>
              <w:t>Коли</w:t>
            </w:r>
          </w:p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E6202">
              <w:rPr>
                <w:rFonts w:ascii="Times New Roman" w:eastAsia="Times New Roman" w:hAnsi="Times New Roman" w:cs="Times New Roman"/>
                <w:b/>
                <w:bCs/>
              </w:rPr>
              <w:t>чество</w:t>
            </w:r>
            <w:proofErr w:type="spellEnd"/>
          </w:p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249" w:type="dxa"/>
            <w:vMerge w:val="restart"/>
            <w:shd w:val="clear" w:color="auto" w:fill="auto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bookmarkStart w:id="2" w:name="_GoBack"/>
            <w:bookmarkEnd w:id="2"/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Домашнее </w:t>
            </w:r>
          </w:p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задание</w:t>
            </w:r>
          </w:p>
        </w:tc>
      </w:tr>
      <w:tr w:rsidR="004D275F" w:rsidRPr="004E6202" w:rsidTr="004D275F">
        <w:trPr>
          <w:trHeight w:val="527"/>
        </w:trPr>
        <w:tc>
          <w:tcPr>
            <w:tcW w:w="723" w:type="dxa"/>
            <w:vMerge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vMerge/>
            <w:shd w:val="clear" w:color="auto" w:fill="auto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9" w:type="dxa"/>
            <w:vMerge/>
            <w:shd w:val="clear" w:color="auto" w:fill="auto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 Вводный инструктаж по ТБ. Материальная точка. Система отсчёта.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1, с.9 упр.1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Траектория. Путь. Перемещение.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2, с.12 упр.2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Определение координаты движущегося тела.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3, с.15 упр.3 (1)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Перемещение при  прямолинейном равномерном движении движение.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4, с.19 упр. 4 (2)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Входной контроль.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Прямолинейное равноускоренное движение. Ускорение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5, с.24 упр.5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6, с.28 упр.6 (2.3)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Перемещение тела при прямолинейном равноускоренном движении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7, с. 31 упр.7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8, с.34 упр. 8</w:t>
            </w:r>
          </w:p>
        </w:tc>
      </w:tr>
      <w:tr w:rsidR="004D275F" w:rsidRPr="004E6202" w:rsidTr="004D275F">
        <w:trPr>
          <w:trHeight w:val="300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отчет по </w:t>
            </w:r>
            <w:proofErr w:type="gramStart"/>
            <w:r w:rsidRPr="004E6202">
              <w:rPr>
                <w:rFonts w:ascii="Times New Roman" w:eastAsia="Times New Roman" w:hAnsi="Times New Roman" w:cs="Times New Roman"/>
                <w:color w:val="auto"/>
              </w:rPr>
              <w:t>лабораторной</w:t>
            </w:r>
            <w:proofErr w:type="gramEnd"/>
          </w:p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работе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Относительность  движения.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9, с.39 упр.9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Самостоятельная работа.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Инерциальные системы отсчета. Первый закон Ньютона.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10, с.44 упр.10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Второй закон Ньютона.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11, с.49 упр.11(1-3)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Решение </w:t>
            </w:r>
            <w:proofErr w:type="spellStart"/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задая</w:t>
            </w:r>
            <w:proofErr w:type="spellEnd"/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Третий закон Ньютона.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12, с.54 упр.12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Движение связанных тел.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Решение задач с применением законов Ньютона.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Свободное падение тел.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13, с.59 упр</w:t>
            </w:r>
            <w:proofErr w:type="gramStart"/>
            <w:r w:rsidRPr="004E6202">
              <w:rPr>
                <w:rFonts w:ascii="Times New Roman" w:eastAsia="Times New Roman" w:hAnsi="Times New Roman" w:cs="Times New Roman"/>
                <w:color w:val="auto"/>
              </w:rPr>
              <w:t>.ю</w:t>
            </w:r>
            <w:proofErr w:type="gramEnd"/>
            <w:r w:rsidRPr="004E6202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95187A" w:rsidRDefault="004D275F" w:rsidP="00A2758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5187A">
              <w:rPr>
                <w:rFonts w:ascii="Times New Roman" w:eastAsia="Times New Roman" w:hAnsi="Times New Roman" w:cs="Times New Roman"/>
                <w:b/>
                <w:color w:val="auto"/>
              </w:rPr>
              <w:t>Лабораторная работа №2 «Исследование ускорения свободного падения».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отчет по лабораторной работе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Движение тела, брошенного вертикально вверх. Невесомость.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14, с.62 упр. 14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Решение задач  на свободное падение тел.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Закон Всемирного тяготения. Решение задач на закон всемирного тяготения.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15, с.64 упр.15 (3-5)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Ускорение свободного падения на Земле и других небесных телах.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16, с.67 упр.16 (1-3), с.68-69 прочитать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Решение задач.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55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17,  18. с. 75 упр. 18 (1-3)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Искусственные спутники Земли.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19, с.81 упр.19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Импульс тела. Закон сохранения импульса.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§ 20, с.85 упр.20 (3, </w:t>
            </w:r>
            <w:r w:rsidRPr="004E62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4)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Решение задач на закон сохранения импульса.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Реактивное движение. Ракеты.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21, с.90-91 упр.21 (1. 2)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Вывод закона сохранения механической энергии.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22, с. 94-95 упр.22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Решение задач.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Повторительно </w:t>
            </w:r>
            <w:proofErr w:type="gramStart"/>
            <w:r w:rsidRPr="004E6202">
              <w:rPr>
                <w:rFonts w:ascii="Times New Roman" w:eastAsia="Times New Roman" w:hAnsi="Times New Roman" w:cs="Times New Roman"/>
                <w:color w:val="auto"/>
              </w:rPr>
              <w:t>–о</w:t>
            </w:r>
            <w:proofErr w:type="gramEnd"/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бобщающий урок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с.95-97, тест "Проверь себя"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Контрольная работа №1 по теме «Законы взаимодействия и движения тел».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нет задания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Анализ контрольной работы. Работа над ошибками.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сделать работу над ошибками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Колебательные движения. Свободные колебания.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23, с.103 упр.23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Величины, характеризующие колебательное движение. Гармонические колебания.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24, 25,  с.107 упр.24(3 4)</w:t>
            </w:r>
          </w:p>
        </w:tc>
      </w:tr>
      <w:tr w:rsidR="004D275F" w:rsidRPr="004E6202" w:rsidTr="004D275F">
        <w:trPr>
          <w:trHeight w:val="55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Лабораторная работа №3  «Исследование зависимости периода и частоты свободных колебаний математического маятника от его длины»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отчет по лабораторной работе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Решение задач на колебательное движение.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Затухающие колебания. Вынужденные колебания.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26, с.115 упр. 25 (1)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Резонанс.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27. с.119 упр.26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Распространение колебаний в среде. Волны.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28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Длина волны. Скорость распространения волны.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29, с.127 упр.27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Источники звука. Звуковые колебания.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30, с.131 упр. 28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Высота, тембр звука и громкость звука.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31, с.134 упр.29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Распространение звука. Звуковые волны.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32, с.138 упр.30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Отражение звука. Звуковой резонанс.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33, с.142 задание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 xml:space="preserve">Повторительно </w:t>
            </w:r>
            <w:proofErr w:type="gramStart"/>
            <w:r w:rsidRPr="004E6202"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 w:rsidRPr="004E6202">
              <w:rPr>
                <w:rFonts w:ascii="Times New Roman" w:eastAsia="Times New Roman" w:hAnsi="Times New Roman" w:cs="Times New Roman"/>
              </w:rPr>
              <w:t xml:space="preserve">бобщающий урок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с.142-144,  тест "Проверь себя"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</w:rPr>
              <w:t xml:space="preserve">Контрольная работа №2 «Механические колебания и </w:t>
            </w:r>
            <w:proofErr w:type="spellStart"/>
            <w:r w:rsidRPr="004E6202">
              <w:rPr>
                <w:rFonts w:ascii="Times New Roman" w:eastAsia="Times New Roman" w:hAnsi="Times New Roman" w:cs="Times New Roman"/>
                <w:b/>
                <w:bCs/>
              </w:rPr>
              <w:t>волны</w:t>
            </w:r>
            <w:proofErr w:type="gramStart"/>
            <w:r w:rsidRPr="004E6202">
              <w:rPr>
                <w:rFonts w:ascii="Times New Roman" w:eastAsia="Times New Roman" w:hAnsi="Times New Roman" w:cs="Times New Roman"/>
                <w:b/>
                <w:bCs/>
              </w:rPr>
              <w:t>.З</w:t>
            </w:r>
            <w:proofErr w:type="gramEnd"/>
            <w:r w:rsidRPr="004E6202">
              <w:rPr>
                <w:rFonts w:ascii="Times New Roman" w:eastAsia="Times New Roman" w:hAnsi="Times New Roman" w:cs="Times New Roman"/>
                <w:b/>
                <w:bCs/>
              </w:rPr>
              <w:t>вук</w:t>
            </w:r>
            <w:proofErr w:type="spellEnd"/>
            <w:r w:rsidRPr="004E6202">
              <w:rPr>
                <w:rFonts w:ascii="Times New Roman" w:eastAsia="Times New Roman" w:hAnsi="Times New Roman" w:cs="Times New Roman"/>
                <w:b/>
                <w:bCs/>
              </w:rPr>
              <w:t>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нет задания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сделать работу над ошибками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Магнитное поле.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34, с.149 упр.31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Направление тока и направление линий его магнитного поля.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35, с.152 упр.32 (1-3)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Решение задач.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624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§36. с. 156 упр.33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Индукция магнитного поля. Магнитный поток.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37, 38 с.161 упр.34; с.163 упр.35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Решение задач.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Решение задач.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Самостоятельная работа.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Явление электромагнитной индукции.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39, с.166 упр.36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Лабораторная работа №4«Изучение явления электромагнитной индукции».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отчет по лабораторной </w:t>
            </w:r>
            <w:r w:rsidRPr="004E62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работе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Решение задач.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Направление индукционного тока. Правило Ленца.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40, с.169 упр.37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Явление самоиндукции.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41, с.173 упр.38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Решение задач.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42, с.179 упр.39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Электромагнитное поле. Электромагнитные волны.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43, 44, с.182 упр.40; с.186 упр.41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Колебательный контур. Получение электромагнитных колебаний.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45, с.191 упр.42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Принципы радиосвязи и телевидения.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46, с.195 упр.43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Электромагнитная природа света.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47</w:t>
            </w:r>
          </w:p>
        </w:tc>
      </w:tr>
      <w:tr w:rsidR="004D275F" w:rsidRPr="004E6202" w:rsidTr="004D275F">
        <w:trPr>
          <w:trHeight w:val="55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Преломление света. Физический смысл показателя преломления. Дисперсия света. Цвета тел.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48, с.202 упр.44; § 49, с.209 упр.45</w:t>
            </w:r>
          </w:p>
        </w:tc>
      </w:tr>
      <w:tr w:rsidR="004D275F" w:rsidRPr="004E6202" w:rsidTr="004D275F">
        <w:trPr>
          <w:trHeight w:val="55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Типы оптических спектров.</w:t>
            </w: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Лабораторная работа №5 «Наблюдение сплошного и линейчатых спектров испускания».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50, отчет по лабораторной работе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Решение задач.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51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Повторительно </w:t>
            </w:r>
            <w:proofErr w:type="gramStart"/>
            <w:r w:rsidRPr="004E6202">
              <w:rPr>
                <w:rFonts w:ascii="Times New Roman" w:eastAsia="Times New Roman" w:hAnsi="Times New Roman" w:cs="Times New Roman"/>
                <w:color w:val="auto"/>
              </w:rPr>
              <w:t>–о</w:t>
            </w:r>
            <w:proofErr w:type="gramEnd"/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бобщающий урок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с.216-219, тест "Проверь себя"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Контрольнаяработа№4 по теме «Электромагнитное поле».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нет задания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Анализ контрольной работы №4.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сделать работу над ошибками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Радиоактивность. Модели атома.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52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Радиоактивные превращения атомных ядер.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53, с.229 упр.46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Экспериментальные методы исследования частиц.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54</w:t>
            </w:r>
          </w:p>
        </w:tc>
      </w:tr>
      <w:tr w:rsidR="004D275F" w:rsidRPr="004E6202" w:rsidTr="004D275F">
        <w:trPr>
          <w:trHeight w:val="55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Лабораторная работа №6«Изучение треков заряженных частиц по готовым фотографиям».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отчет по лабораторной работе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Открытие протона и нейтрона.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55, с.237 упр.47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Состав атомного ядра. Ядерные силы.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56, с.240 упр.48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Энергия связи. </w:t>
            </w:r>
            <w:proofErr w:type="spellStart"/>
            <w:r w:rsidRPr="004E6202">
              <w:rPr>
                <w:rFonts w:ascii="Times New Roman" w:eastAsia="Times New Roman" w:hAnsi="Times New Roman" w:cs="Times New Roman"/>
                <w:color w:val="auto"/>
              </w:rPr>
              <w:t>Деффект</w:t>
            </w:r>
            <w:proofErr w:type="spellEnd"/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 масс.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57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Деление ядер урана. Цепная реакция.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58</w:t>
            </w:r>
          </w:p>
        </w:tc>
      </w:tr>
      <w:tr w:rsidR="004D275F" w:rsidRPr="004E6202" w:rsidTr="004D275F">
        <w:trPr>
          <w:trHeight w:val="55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Лабораторная работа №7 «Изучение деления ядра атома урана по фотографии треков».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отчет по лабораторной работе</w:t>
            </w:r>
          </w:p>
        </w:tc>
      </w:tr>
      <w:tr w:rsidR="004D275F" w:rsidRPr="004E6202" w:rsidTr="004D275F">
        <w:trPr>
          <w:trHeight w:val="55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Ядерный реактор. Преобразование внутренней энергии ядер в электрическую энергию. Атомная энергетика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59, 60, с.255 задание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61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Термоядерные реакции.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62, с.264-265 прочитать</w:t>
            </w:r>
          </w:p>
        </w:tc>
      </w:tr>
      <w:tr w:rsidR="004D275F" w:rsidRPr="004E6202" w:rsidTr="004D275F">
        <w:trPr>
          <w:trHeight w:val="55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Контрольная</w:t>
            </w:r>
            <w:proofErr w:type="gramEnd"/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№4 по теме «Строение атома и атомного ядра. Использование энергии атомных ядер».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с.265-268, тест "Проверь себя"</w:t>
            </w:r>
          </w:p>
        </w:tc>
      </w:tr>
      <w:tr w:rsidR="004D275F" w:rsidRPr="004E6202" w:rsidTr="004D275F">
        <w:trPr>
          <w:trHeight w:val="55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Лабораторная работа №8 «Оценка </w:t>
            </w:r>
            <w:proofErr w:type="gramStart"/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периода полураспада газа находящихся продуктов распада </w:t>
            </w: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газа радона</w:t>
            </w:r>
            <w:proofErr w:type="gramEnd"/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отчет по лабораторной </w:t>
            </w:r>
            <w:r w:rsidRPr="004E62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работе</w:t>
            </w:r>
          </w:p>
        </w:tc>
      </w:tr>
      <w:tr w:rsidR="004D275F" w:rsidRPr="004E6202" w:rsidTr="004D275F">
        <w:trPr>
          <w:trHeight w:val="55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Лабораторная работа№9 «Изучение треков заряженных частиц по готовым фотографиям».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отчет по лабораторной работе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Состав, строение и происхождение Солнечной системы.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63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Большие планеты Солнечной системы.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64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Малые тела Солнечной системы.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65</w:t>
            </w:r>
          </w:p>
        </w:tc>
      </w:tr>
      <w:tr w:rsidR="004D275F" w:rsidRPr="004E6202" w:rsidTr="004D275F">
        <w:trPr>
          <w:trHeight w:val="288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Строение, излучение и эволюция Солнца и звезд.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66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Строение и эволюция Вселенной.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§ 67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Повторительно </w:t>
            </w:r>
            <w:proofErr w:type="gramStart"/>
            <w:r w:rsidRPr="004E6202">
              <w:rPr>
                <w:rFonts w:ascii="Times New Roman" w:eastAsia="Times New Roman" w:hAnsi="Times New Roman" w:cs="Times New Roman"/>
                <w:color w:val="auto"/>
              </w:rPr>
              <w:t>–о</w:t>
            </w:r>
            <w:proofErr w:type="gramEnd"/>
            <w:r w:rsidRPr="004E6202">
              <w:rPr>
                <w:rFonts w:ascii="Times New Roman" w:eastAsia="Times New Roman" w:hAnsi="Times New Roman" w:cs="Times New Roman"/>
                <w:color w:val="auto"/>
              </w:rPr>
              <w:t>бобщающий урок 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с.294-295, тест "Проверь себя"</w:t>
            </w:r>
          </w:p>
        </w:tc>
      </w:tr>
      <w:tr w:rsidR="004D275F" w:rsidRPr="004E6202" w:rsidTr="004D275F">
        <w:trPr>
          <w:trHeight w:val="55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E6202">
              <w:rPr>
                <w:rFonts w:ascii="Times New Roman" w:eastAsia="Times New Roman" w:hAnsi="Times New Roman" w:cs="Times New Roman"/>
                <w:color w:val="auto"/>
              </w:rPr>
              <w:t>Порторение</w:t>
            </w:r>
            <w:proofErr w:type="spellEnd"/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 темы «Законы движения и взаимодействия </w:t>
            </w:r>
            <w:proofErr w:type="spellStart"/>
            <w:r w:rsidRPr="004E6202">
              <w:rPr>
                <w:rFonts w:ascii="Times New Roman" w:eastAsia="Times New Roman" w:hAnsi="Times New Roman" w:cs="Times New Roman"/>
                <w:color w:val="auto"/>
              </w:rPr>
              <w:t>тел»</w:t>
            </w:r>
            <w:proofErr w:type="gramStart"/>
            <w:r w:rsidRPr="004E6202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4E6202">
              <w:rPr>
                <w:rFonts w:ascii="Times New Roman" w:eastAsia="Times New Roman" w:hAnsi="Times New Roman" w:cs="Times New Roman"/>
                <w:color w:val="auto"/>
              </w:rPr>
              <w:t>ешение</w:t>
            </w:r>
            <w:proofErr w:type="spellEnd"/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 вариантов ОГЭ.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Решить вариант ОГЭ</w:t>
            </w:r>
          </w:p>
        </w:tc>
      </w:tr>
      <w:tr w:rsidR="004D275F" w:rsidRPr="004E6202" w:rsidTr="004D275F">
        <w:trPr>
          <w:trHeight w:val="312"/>
        </w:trPr>
        <w:tc>
          <w:tcPr>
            <w:tcW w:w="723" w:type="dxa"/>
          </w:tcPr>
          <w:p w:rsidR="004D275F" w:rsidRPr="004E6202" w:rsidRDefault="004D275F" w:rsidP="00C941AF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E6202">
              <w:rPr>
                <w:rFonts w:ascii="Times New Roman" w:eastAsia="Times New Roman" w:hAnsi="Times New Roman" w:cs="Times New Roman"/>
                <w:color w:val="auto"/>
              </w:rPr>
              <w:t>Порторение</w:t>
            </w:r>
            <w:proofErr w:type="spellEnd"/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 темы «Механические колебания и </w:t>
            </w:r>
            <w:proofErr w:type="spellStart"/>
            <w:r w:rsidRPr="004E6202">
              <w:rPr>
                <w:rFonts w:ascii="Times New Roman" w:eastAsia="Times New Roman" w:hAnsi="Times New Roman" w:cs="Times New Roman"/>
                <w:color w:val="auto"/>
              </w:rPr>
              <w:t>волны»</w:t>
            </w:r>
            <w:proofErr w:type="gramStart"/>
            <w:r w:rsidRPr="004E6202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4E6202">
              <w:rPr>
                <w:rFonts w:ascii="Times New Roman" w:eastAsia="Times New Roman" w:hAnsi="Times New Roman" w:cs="Times New Roman"/>
                <w:color w:val="auto"/>
              </w:rPr>
              <w:t>ешение</w:t>
            </w:r>
            <w:proofErr w:type="spellEnd"/>
            <w:r w:rsidRPr="004E6202">
              <w:rPr>
                <w:rFonts w:ascii="Times New Roman" w:eastAsia="Times New Roman" w:hAnsi="Times New Roman" w:cs="Times New Roman"/>
                <w:color w:val="auto"/>
              </w:rPr>
              <w:t xml:space="preserve"> вариантов ОГЭ.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2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4D275F" w:rsidRPr="004E6202" w:rsidRDefault="004D275F" w:rsidP="00A2758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20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Нет задания</w:t>
            </w:r>
          </w:p>
        </w:tc>
      </w:tr>
    </w:tbl>
    <w:p w:rsidR="00F32932" w:rsidRPr="004E6202" w:rsidRDefault="00F32932">
      <w:pPr>
        <w:rPr>
          <w:rFonts w:ascii="Times New Roman" w:hAnsi="Times New Roman" w:cs="Times New Roman"/>
        </w:rPr>
      </w:pPr>
    </w:p>
    <w:p w:rsidR="00F32932" w:rsidRPr="004E6202" w:rsidRDefault="00F32932">
      <w:pPr>
        <w:rPr>
          <w:rFonts w:ascii="Times New Roman" w:hAnsi="Times New Roman" w:cs="Times New Roman"/>
        </w:rPr>
      </w:pPr>
    </w:p>
    <w:p w:rsidR="00F32932" w:rsidRPr="004E6202" w:rsidRDefault="00F32932">
      <w:pPr>
        <w:rPr>
          <w:rFonts w:ascii="Times New Roman" w:hAnsi="Times New Roman" w:cs="Times New Roman"/>
        </w:rPr>
      </w:pPr>
    </w:p>
    <w:p w:rsidR="00F32932" w:rsidRPr="004E6202" w:rsidRDefault="00F32932">
      <w:pPr>
        <w:rPr>
          <w:rFonts w:ascii="Times New Roman" w:hAnsi="Times New Roman" w:cs="Times New Roman"/>
        </w:rPr>
      </w:pPr>
    </w:p>
    <w:p w:rsidR="00F32932" w:rsidRDefault="00F32932">
      <w:pPr>
        <w:rPr>
          <w:rFonts w:ascii="Times New Roman" w:hAnsi="Times New Roman" w:cs="Times New Roman"/>
          <w:sz w:val="28"/>
          <w:szCs w:val="28"/>
        </w:rPr>
      </w:pPr>
    </w:p>
    <w:p w:rsidR="00F32932" w:rsidRDefault="00F32932">
      <w:pPr>
        <w:rPr>
          <w:rFonts w:ascii="Times New Roman" w:hAnsi="Times New Roman" w:cs="Times New Roman"/>
          <w:sz w:val="28"/>
          <w:szCs w:val="28"/>
        </w:rPr>
      </w:pPr>
    </w:p>
    <w:p w:rsidR="00F32932" w:rsidRDefault="00F329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40" w:type="dxa"/>
        <w:jc w:val="center"/>
        <w:tblInd w:w="108" w:type="dxa"/>
        <w:tblLook w:val="04A0" w:firstRow="1" w:lastRow="0" w:firstColumn="1" w:lastColumn="0" w:noHBand="0" w:noVBand="1"/>
      </w:tblPr>
      <w:tblGrid>
        <w:gridCol w:w="5692"/>
        <w:gridCol w:w="7348"/>
      </w:tblGrid>
      <w:tr w:rsidR="006B51BE" w:rsidRPr="00B972B0" w:rsidTr="006B51BE">
        <w:trPr>
          <w:trHeight w:val="2552"/>
          <w:jc w:val="center"/>
        </w:trPr>
        <w:tc>
          <w:tcPr>
            <w:tcW w:w="5692" w:type="dxa"/>
            <w:shd w:val="clear" w:color="auto" w:fill="auto"/>
            <w:hideMark/>
          </w:tcPr>
          <w:p w:rsidR="006B51BE" w:rsidRPr="006B51BE" w:rsidRDefault="006B51BE" w:rsidP="006B51BE">
            <w:pPr>
              <w:ind w:left="993" w:hanging="993"/>
              <w:jc w:val="right"/>
              <w:rPr>
                <w:rFonts w:ascii="Times New Roman" w:hAnsi="Times New Roman" w:cs="Times New Roman"/>
                <w:sz w:val="28"/>
              </w:rPr>
            </w:pPr>
            <w:r w:rsidRPr="006B51BE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6B51BE" w:rsidRPr="006B51BE" w:rsidRDefault="006B51BE" w:rsidP="006B51BE">
            <w:pPr>
              <w:ind w:left="993" w:hanging="993"/>
              <w:jc w:val="right"/>
              <w:rPr>
                <w:rFonts w:ascii="Times New Roman" w:hAnsi="Times New Roman" w:cs="Times New Roman"/>
                <w:sz w:val="28"/>
              </w:rPr>
            </w:pPr>
            <w:r w:rsidRPr="006B51BE">
              <w:rPr>
                <w:rFonts w:ascii="Times New Roman" w:hAnsi="Times New Roman" w:cs="Times New Roman"/>
                <w:sz w:val="28"/>
              </w:rPr>
              <w:t>Протокол заседания методического</w:t>
            </w:r>
          </w:p>
          <w:p w:rsidR="006B51BE" w:rsidRPr="006B51BE" w:rsidRDefault="006B51BE" w:rsidP="006B51BE">
            <w:pPr>
              <w:ind w:left="993" w:hanging="993"/>
              <w:jc w:val="right"/>
              <w:rPr>
                <w:rFonts w:ascii="Times New Roman" w:hAnsi="Times New Roman" w:cs="Times New Roman"/>
                <w:sz w:val="28"/>
              </w:rPr>
            </w:pPr>
            <w:r w:rsidRPr="006B51BE">
              <w:rPr>
                <w:rFonts w:ascii="Times New Roman" w:hAnsi="Times New Roman" w:cs="Times New Roman"/>
                <w:sz w:val="28"/>
              </w:rPr>
              <w:t xml:space="preserve"> объединения  МБОУ «Школа № 80»</w:t>
            </w:r>
          </w:p>
          <w:p w:rsidR="006B51BE" w:rsidRPr="006B51BE" w:rsidRDefault="006B51BE" w:rsidP="006B51BE">
            <w:pPr>
              <w:ind w:left="993" w:hanging="993"/>
              <w:jc w:val="right"/>
              <w:rPr>
                <w:rFonts w:ascii="Times New Roman" w:hAnsi="Times New Roman" w:cs="Times New Roman"/>
                <w:sz w:val="28"/>
              </w:rPr>
            </w:pPr>
            <w:r w:rsidRPr="006B51BE">
              <w:rPr>
                <w:rFonts w:ascii="Times New Roman" w:hAnsi="Times New Roman" w:cs="Times New Roman"/>
                <w:sz w:val="28"/>
              </w:rPr>
              <w:t>от ___________2019 года  № ___</w:t>
            </w:r>
          </w:p>
          <w:p w:rsidR="006B51BE" w:rsidRPr="006B51BE" w:rsidRDefault="006B51BE" w:rsidP="006B51BE">
            <w:pPr>
              <w:ind w:left="993" w:hanging="993"/>
              <w:jc w:val="right"/>
              <w:rPr>
                <w:rFonts w:ascii="Times New Roman" w:hAnsi="Times New Roman" w:cs="Times New Roman"/>
                <w:sz w:val="28"/>
              </w:rPr>
            </w:pPr>
            <w:r w:rsidRPr="006B51BE">
              <w:rPr>
                <w:rFonts w:ascii="Times New Roman" w:hAnsi="Times New Roman" w:cs="Times New Roman"/>
                <w:sz w:val="28"/>
              </w:rPr>
              <w:t xml:space="preserve">______________  /Воробьева Л.В./                                 </w:t>
            </w:r>
          </w:p>
          <w:p w:rsidR="006B51BE" w:rsidRPr="006B51BE" w:rsidRDefault="006B51BE" w:rsidP="006B51BE">
            <w:pPr>
              <w:ind w:left="993" w:hanging="993"/>
              <w:jc w:val="center"/>
              <w:rPr>
                <w:rFonts w:ascii="Times New Roman" w:hAnsi="Times New Roman" w:cs="Times New Roman"/>
                <w:sz w:val="2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Pr="006B51BE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Pr="006B51BE">
              <w:rPr>
                <w:rFonts w:ascii="Times New Roman" w:hAnsi="Times New Roman" w:cs="Times New Roman"/>
                <w:sz w:val="28"/>
                <w:szCs w:val="18"/>
                <w:vertAlign w:val="subscript"/>
              </w:rPr>
              <w:t>подпись руководителя МО       Ф.И.О.</w:t>
            </w:r>
          </w:p>
        </w:tc>
        <w:tc>
          <w:tcPr>
            <w:tcW w:w="7348" w:type="dxa"/>
            <w:shd w:val="clear" w:color="auto" w:fill="auto"/>
            <w:hideMark/>
          </w:tcPr>
          <w:p w:rsidR="006B51BE" w:rsidRPr="00B972B0" w:rsidRDefault="006B51BE" w:rsidP="006B51BE">
            <w:pPr>
              <w:ind w:lef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 w:rsidRPr="00B972B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B972B0">
              <w:rPr>
                <w:rFonts w:ascii="Times New Roman" w:hAnsi="Times New Roman" w:cs="Times New Roman"/>
              </w:rPr>
              <w:t xml:space="preserve">  </w:t>
            </w:r>
          </w:p>
          <w:p w:rsidR="006B51BE" w:rsidRDefault="006B51BE" w:rsidP="006B51BE">
            <w:pPr>
              <w:ind w:lef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6B51BE" w:rsidRPr="00B972B0" w:rsidRDefault="006B51BE" w:rsidP="006B51BE">
            <w:pPr>
              <w:ind w:lef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Методического Совета</w:t>
            </w:r>
          </w:p>
          <w:p w:rsidR="006B51BE" w:rsidRDefault="006B51BE" w:rsidP="006B51BE">
            <w:pPr>
              <w:ind w:left="177"/>
              <w:jc w:val="center"/>
              <w:rPr>
                <w:rFonts w:ascii="Times New Roman" w:hAnsi="Times New Roman" w:cs="Times New Roman"/>
              </w:rPr>
            </w:pPr>
            <w:r w:rsidRPr="00B972B0">
              <w:rPr>
                <w:rFonts w:ascii="Times New Roman" w:hAnsi="Times New Roman" w:cs="Times New Roman"/>
              </w:rPr>
              <w:t>___________ /Симовонян А.А/</w:t>
            </w:r>
          </w:p>
          <w:p w:rsidR="006B51BE" w:rsidRPr="00281FF9" w:rsidRDefault="006B51BE" w:rsidP="006B51BE">
            <w:pPr>
              <w:ind w:left="177"/>
              <w:jc w:val="center"/>
              <w:rPr>
                <w:rFonts w:ascii="Times New Roman" w:hAnsi="Times New Roman" w:cs="Times New Roman"/>
              </w:rPr>
            </w:pPr>
            <w:r w:rsidRPr="00B972B0">
              <w:rPr>
                <w:rFonts w:ascii="Times New Roman" w:hAnsi="Times New Roman" w:cs="Times New Roman"/>
              </w:rPr>
              <w:t xml:space="preserve"> </w:t>
            </w:r>
            <w:r w:rsidRPr="00E83B4E">
              <w:rPr>
                <w:rFonts w:ascii="Times New Roman" w:hAnsi="Times New Roman" w:cs="Times New Roman"/>
                <w:sz w:val="18"/>
                <w:szCs w:val="18"/>
              </w:rPr>
              <w:t>подпись                  Ф.И.О.</w:t>
            </w:r>
          </w:p>
          <w:p w:rsidR="006B51BE" w:rsidRPr="00B972B0" w:rsidRDefault="006B51BE" w:rsidP="006B51BE">
            <w:pPr>
              <w:ind w:lef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2019</w:t>
            </w:r>
            <w:r w:rsidRPr="00B972B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BE47E0" w:rsidRDefault="00BE47E0" w:rsidP="006B51BE">
      <w:pPr>
        <w:rPr>
          <w:rFonts w:ascii="Times New Roman" w:hAnsi="Times New Roman" w:cs="Times New Roman"/>
          <w:sz w:val="28"/>
          <w:szCs w:val="28"/>
        </w:rPr>
      </w:pPr>
    </w:p>
    <w:sectPr w:rsidR="00BE47E0" w:rsidSect="00A275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81" w:rsidRDefault="00256C81" w:rsidP="00E5746F">
      <w:r>
        <w:separator/>
      </w:r>
    </w:p>
  </w:endnote>
  <w:endnote w:type="continuationSeparator" w:id="0">
    <w:p w:rsidR="00256C81" w:rsidRDefault="00256C81" w:rsidP="00E5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81" w:rsidRDefault="00256C81" w:rsidP="00E5746F">
      <w:r>
        <w:separator/>
      </w:r>
    </w:p>
  </w:footnote>
  <w:footnote w:type="continuationSeparator" w:id="0">
    <w:p w:rsidR="00256C81" w:rsidRDefault="00256C81" w:rsidP="00E5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A38"/>
      </v:shape>
    </w:pict>
  </w:numPicBullet>
  <w:abstractNum w:abstractNumId="0">
    <w:nsid w:val="03271BAF"/>
    <w:multiLevelType w:val="hybridMultilevel"/>
    <w:tmpl w:val="6382D2AE"/>
    <w:lvl w:ilvl="0" w:tplc="46384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4B26"/>
    <w:multiLevelType w:val="hybridMultilevel"/>
    <w:tmpl w:val="F334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00A4"/>
    <w:multiLevelType w:val="hybridMultilevel"/>
    <w:tmpl w:val="0B6C6A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23AF"/>
    <w:multiLevelType w:val="hybridMultilevel"/>
    <w:tmpl w:val="5A8AF39E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4DC85E8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116514"/>
    <w:multiLevelType w:val="hybridMultilevel"/>
    <w:tmpl w:val="F8D4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71ADF"/>
    <w:multiLevelType w:val="multilevel"/>
    <w:tmpl w:val="3D1E0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F1676"/>
    <w:multiLevelType w:val="hybridMultilevel"/>
    <w:tmpl w:val="64EE8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26C0E"/>
    <w:multiLevelType w:val="hybridMultilevel"/>
    <w:tmpl w:val="B63CCB76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F196237"/>
    <w:multiLevelType w:val="hybridMultilevel"/>
    <w:tmpl w:val="EB78FCFA"/>
    <w:lvl w:ilvl="0" w:tplc="04190007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2B84A8E"/>
    <w:multiLevelType w:val="hybridMultilevel"/>
    <w:tmpl w:val="B158EA34"/>
    <w:lvl w:ilvl="0" w:tplc="04190007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43861CD9"/>
    <w:multiLevelType w:val="multilevel"/>
    <w:tmpl w:val="D65A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56B10"/>
    <w:multiLevelType w:val="multilevel"/>
    <w:tmpl w:val="1A00E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A255A"/>
    <w:multiLevelType w:val="multilevel"/>
    <w:tmpl w:val="40568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A54F2"/>
    <w:multiLevelType w:val="multilevel"/>
    <w:tmpl w:val="3474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80C58"/>
    <w:multiLevelType w:val="multilevel"/>
    <w:tmpl w:val="8EAE3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C06C5"/>
    <w:multiLevelType w:val="multilevel"/>
    <w:tmpl w:val="AEC683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55F5A"/>
    <w:multiLevelType w:val="hybridMultilevel"/>
    <w:tmpl w:val="9A0A16CE"/>
    <w:lvl w:ilvl="0" w:tplc="EC702C6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072467B"/>
    <w:multiLevelType w:val="multilevel"/>
    <w:tmpl w:val="3360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C5B41"/>
    <w:multiLevelType w:val="hybridMultilevel"/>
    <w:tmpl w:val="38FC9516"/>
    <w:lvl w:ilvl="0" w:tplc="04190007">
      <w:start w:val="1"/>
      <w:numFmt w:val="bullet"/>
      <w:lvlText w:val=""/>
      <w:lvlPicBulletId w:val="0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0">
    <w:nsid w:val="65A07A77"/>
    <w:multiLevelType w:val="multilevel"/>
    <w:tmpl w:val="18501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53BE7"/>
    <w:multiLevelType w:val="hybridMultilevel"/>
    <w:tmpl w:val="E3CCCBB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7AD1225"/>
    <w:multiLevelType w:val="multilevel"/>
    <w:tmpl w:val="AAE48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C595F"/>
    <w:multiLevelType w:val="hybridMultilevel"/>
    <w:tmpl w:val="ECF89146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9355771"/>
    <w:multiLevelType w:val="hybridMultilevel"/>
    <w:tmpl w:val="0046EEAA"/>
    <w:lvl w:ilvl="0" w:tplc="7D34A4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52F00"/>
    <w:multiLevelType w:val="multilevel"/>
    <w:tmpl w:val="81A66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17C51"/>
    <w:multiLevelType w:val="hybridMultilevel"/>
    <w:tmpl w:val="D61EC786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35134F6"/>
    <w:multiLevelType w:val="hybridMultilevel"/>
    <w:tmpl w:val="7A7A0678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50"/>
        </w:tabs>
        <w:ind w:left="570" w:firstLine="51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02B18"/>
    <w:multiLevelType w:val="multilevel"/>
    <w:tmpl w:val="0888B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7A4386"/>
    <w:multiLevelType w:val="hybridMultilevel"/>
    <w:tmpl w:val="746A7E40"/>
    <w:lvl w:ilvl="0" w:tplc="04190007">
      <w:start w:val="1"/>
      <w:numFmt w:val="bullet"/>
      <w:lvlText w:val=""/>
      <w:lvlPicBulletId w:val="0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8"/>
  </w:num>
  <w:num w:numId="4">
    <w:abstractNumId w:val="13"/>
  </w:num>
  <w:num w:numId="5">
    <w:abstractNumId w:val="18"/>
  </w:num>
  <w:num w:numId="6">
    <w:abstractNumId w:val="6"/>
  </w:num>
  <w:num w:numId="7">
    <w:abstractNumId w:val="22"/>
  </w:num>
  <w:num w:numId="8">
    <w:abstractNumId w:val="15"/>
  </w:num>
  <w:num w:numId="9">
    <w:abstractNumId w:val="12"/>
  </w:num>
  <w:num w:numId="10">
    <w:abstractNumId w:val="25"/>
  </w:num>
  <w:num w:numId="11">
    <w:abstractNumId w:val="16"/>
  </w:num>
  <w:num w:numId="12">
    <w:abstractNumId w:val="20"/>
  </w:num>
  <w:num w:numId="13">
    <w:abstractNumId w:val="2"/>
  </w:num>
  <w:num w:numId="14">
    <w:abstractNumId w:val="21"/>
  </w:num>
  <w:num w:numId="15">
    <w:abstractNumId w:val="7"/>
  </w:num>
  <w:num w:numId="16">
    <w:abstractNumId w:val="1"/>
  </w:num>
  <w:num w:numId="17">
    <w:abstractNumId w:val="8"/>
  </w:num>
  <w:num w:numId="18">
    <w:abstractNumId w:val="19"/>
  </w:num>
  <w:num w:numId="19">
    <w:abstractNumId w:val="3"/>
  </w:num>
  <w:num w:numId="20">
    <w:abstractNumId w:val="26"/>
  </w:num>
  <w:num w:numId="21">
    <w:abstractNumId w:val="10"/>
  </w:num>
  <w:num w:numId="22">
    <w:abstractNumId w:val="23"/>
  </w:num>
  <w:num w:numId="23">
    <w:abstractNumId w:val="9"/>
  </w:num>
  <w:num w:numId="24">
    <w:abstractNumId w:val="27"/>
  </w:num>
  <w:num w:numId="25">
    <w:abstractNumId w:val="29"/>
  </w:num>
  <w:num w:numId="26">
    <w:abstractNumId w:val="4"/>
  </w:num>
  <w:num w:numId="27">
    <w:abstractNumId w:val="0"/>
  </w:num>
  <w:num w:numId="28">
    <w:abstractNumId w:val="5"/>
  </w:num>
  <w:num w:numId="29">
    <w:abstractNumId w:val="17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E18"/>
    <w:rsid w:val="00023CC5"/>
    <w:rsid w:val="00061150"/>
    <w:rsid w:val="000A5464"/>
    <w:rsid w:val="000B1829"/>
    <w:rsid w:val="000F21B9"/>
    <w:rsid w:val="00120089"/>
    <w:rsid w:val="001205B0"/>
    <w:rsid w:val="001250B3"/>
    <w:rsid w:val="0014064D"/>
    <w:rsid w:val="00143A60"/>
    <w:rsid w:val="00187DB8"/>
    <w:rsid w:val="001D5460"/>
    <w:rsid w:val="001F087B"/>
    <w:rsid w:val="00203410"/>
    <w:rsid w:val="002068A3"/>
    <w:rsid w:val="00243CD9"/>
    <w:rsid w:val="002501AD"/>
    <w:rsid w:val="00256C81"/>
    <w:rsid w:val="002622BA"/>
    <w:rsid w:val="00294938"/>
    <w:rsid w:val="002A2F07"/>
    <w:rsid w:val="003338F0"/>
    <w:rsid w:val="0035176F"/>
    <w:rsid w:val="00380463"/>
    <w:rsid w:val="003857DF"/>
    <w:rsid w:val="00390A33"/>
    <w:rsid w:val="003D4CC3"/>
    <w:rsid w:val="003E25B0"/>
    <w:rsid w:val="003F6795"/>
    <w:rsid w:val="003F72C8"/>
    <w:rsid w:val="00413EC0"/>
    <w:rsid w:val="00426010"/>
    <w:rsid w:val="00451394"/>
    <w:rsid w:val="00493BE3"/>
    <w:rsid w:val="004A2AF2"/>
    <w:rsid w:val="004A33F3"/>
    <w:rsid w:val="004A7112"/>
    <w:rsid w:val="004D275F"/>
    <w:rsid w:val="004E6202"/>
    <w:rsid w:val="004F2DF3"/>
    <w:rsid w:val="00542BB8"/>
    <w:rsid w:val="005E7F75"/>
    <w:rsid w:val="006416B3"/>
    <w:rsid w:val="006436FE"/>
    <w:rsid w:val="00692AD2"/>
    <w:rsid w:val="006A1C0D"/>
    <w:rsid w:val="006A23E5"/>
    <w:rsid w:val="006A3B1A"/>
    <w:rsid w:val="006B51BE"/>
    <w:rsid w:val="006C7BCD"/>
    <w:rsid w:val="006D029F"/>
    <w:rsid w:val="00711AE8"/>
    <w:rsid w:val="007262F0"/>
    <w:rsid w:val="00771A65"/>
    <w:rsid w:val="007A0745"/>
    <w:rsid w:val="007B5074"/>
    <w:rsid w:val="007D0BF9"/>
    <w:rsid w:val="007F3BAD"/>
    <w:rsid w:val="007F48F8"/>
    <w:rsid w:val="008019EE"/>
    <w:rsid w:val="0081348A"/>
    <w:rsid w:val="008266A4"/>
    <w:rsid w:val="00836F2D"/>
    <w:rsid w:val="00851E2A"/>
    <w:rsid w:val="00892088"/>
    <w:rsid w:val="008A2689"/>
    <w:rsid w:val="008C0107"/>
    <w:rsid w:val="008C06A5"/>
    <w:rsid w:val="008D7AF1"/>
    <w:rsid w:val="008E05C5"/>
    <w:rsid w:val="008E2578"/>
    <w:rsid w:val="009427D9"/>
    <w:rsid w:val="0095187A"/>
    <w:rsid w:val="009C3187"/>
    <w:rsid w:val="009C6801"/>
    <w:rsid w:val="009E7EB8"/>
    <w:rsid w:val="00A115FB"/>
    <w:rsid w:val="00A150F8"/>
    <w:rsid w:val="00A26B2E"/>
    <w:rsid w:val="00A2758D"/>
    <w:rsid w:val="00A331F1"/>
    <w:rsid w:val="00A40CCF"/>
    <w:rsid w:val="00A445B7"/>
    <w:rsid w:val="00A76888"/>
    <w:rsid w:val="00AD219A"/>
    <w:rsid w:val="00AF0766"/>
    <w:rsid w:val="00B01595"/>
    <w:rsid w:val="00B073CA"/>
    <w:rsid w:val="00B66D34"/>
    <w:rsid w:val="00B759EF"/>
    <w:rsid w:val="00B779ED"/>
    <w:rsid w:val="00B9405B"/>
    <w:rsid w:val="00BB5F77"/>
    <w:rsid w:val="00BC0904"/>
    <w:rsid w:val="00BE47E0"/>
    <w:rsid w:val="00C14303"/>
    <w:rsid w:val="00C45868"/>
    <w:rsid w:val="00C608EE"/>
    <w:rsid w:val="00C61160"/>
    <w:rsid w:val="00C71BBC"/>
    <w:rsid w:val="00C941AF"/>
    <w:rsid w:val="00CD0C31"/>
    <w:rsid w:val="00CD1945"/>
    <w:rsid w:val="00D514A3"/>
    <w:rsid w:val="00D62E18"/>
    <w:rsid w:val="00D87DE2"/>
    <w:rsid w:val="00D971A2"/>
    <w:rsid w:val="00DD54CF"/>
    <w:rsid w:val="00E5746F"/>
    <w:rsid w:val="00E66922"/>
    <w:rsid w:val="00E66C5D"/>
    <w:rsid w:val="00EC045A"/>
    <w:rsid w:val="00EC6128"/>
    <w:rsid w:val="00ED0F60"/>
    <w:rsid w:val="00F150BF"/>
    <w:rsid w:val="00F23684"/>
    <w:rsid w:val="00F249C6"/>
    <w:rsid w:val="00F24A65"/>
    <w:rsid w:val="00F32932"/>
    <w:rsid w:val="00F44767"/>
    <w:rsid w:val="00F53F30"/>
    <w:rsid w:val="00F66A2A"/>
    <w:rsid w:val="00F66AFE"/>
    <w:rsid w:val="00F81D93"/>
    <w:rsid w:val="00FB17DF"/>
    <w:rsid w:val="00FC157F"/>
    <w:rsid w:val="00FD5B08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E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62E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62E18"/>
    <w:pPr>
      <w:shd w:val="clear" w:color="auto" w:fill="FFFFFF"/>
      <w:spacing w:after="3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D62E18"/>
    <w:pPr>
      <w:ind w:left="720"/>
      <w:contextualSpacing/>
    </w:pPr>
  </w:style>
  <w:style w:type="table" w:styleId="a4">
    <w:name w:val="Table Grid"/>
    <w:basedOn w:val="a1"/>
    <w:uiPriority w:val="59"/>
    <w:rsid w:val="00D6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74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46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74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46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rmal (Web)"/>
    <w:basedOn w:val="a"/>
    <w:rsid w:val="00243CD9"/>
    <w:pPr>
      <w:spacing w:after="100" w:afterAutospacing="1" w:line="312" w:lineRule="auto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qFormat/>
    <w:rsid w:val="00243CD9"/>
    <w:rPr>
      <w:b/>
      <w:bCs/>
    </w:rPr>
  </w:style>
  <w:style w:type="character" w:styleId="ab">
    <w:name w:val="Hyperlink"/>
    <w:basedOn w:val="a0"/>
    <w:rsid w:val="00243CD9"/>
    <w:rPr>
      <w:color w:val="0000FF"/>
      <w:u w:val="single"/>
    </w:rPr>
  </w:style>
  <w:style w:type="character" w:customStyle="1" w:styleId="day7">
    <w:name w:val="da y7"/>
    <w:basedOn w:val="a0"/>
    <w:rsid w:val="00243CD9"/>
  </w:style>
  <w:style w:type="character" w:customStyle="1" w:styleId="t7">
    <w:name w:val="t7"/>
    <w:basedOn w:val="a0"/>
    <w:rsid w:val="00243CD9"/>
  </w:style>
  <w:style w:type="paragraph" w:customStyle="1" w:styleId="Default">
    <w:name w:val="Default"/>
    <w:rsid w:val="006B5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6B51BE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6B51BE"/>
    <w:pPr>
      <w:widowControl w:val="0"/>
      <w:suppressAutoHyphens/>
      <w:autoSpaceDE w:val="0"/>
      <w:spacing w:line="254" w:lineRule="exact"/>
      <w:ind w:firstLine="552"/>
      <w:jc w:val="both"/>
    </w:pPr>
    <w:rPr>
      <w:rFonts w:ascii="Arial" w:eastAsia="Times New Roman" w:hAnsi="Arial" w:cs="Times New Roman"/>
      <w:color w:val="auto"/>
      <w:lang w:eastAsia="ar-SA"/>
    </w:rPr>
  </w:style>
  <w:style w:type="paragraph" w:styleId="ac">
    <w:name w:val="No Spacing"/>
    <w:link w:val="ad"/>
    <w:uiPriority w:val="1"/>
    <w:qFormat/>
    <w:rsid w:val="00EC0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rsid w:val="00EC04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7A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7AF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E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62E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62E18"/>
    <w:pPr>
      <w:shd w:val="clear" w:color="auto" w:fill="FFFFFF"/>
      <w:spacing w:after="3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D62E18"/>
    <w:pPr>
      <w:ind w:left="720"/>
      <w:contextualSpacing/>
    </w:pPr>
  </w:style>
  <w:style w:type="table" w:styleId="a4">
    <w:name w:val="Table Grid"/>
    <w:basedOn w:val="a1"/>
    <w:uiPriority w:val="59"/>
    <w:rsid w:val="00D6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74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46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74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46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rmal (Web)"/>
    <w:basedOn w:val="a"/>
    <w:rsid w:val="00243CD9"/>
    <w:pPr>
      <w:spacing w:after="100" w:afterAutospacing="1" w:line="312" w:lineRule="auto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qFormat/>
    <w:rsid w:val="00243CD9"/>
    <w:rPr>
      <w:b/>
      <w:bCs/>
    </w:rPr>
  </w:style>
  <w:style w:type="character" w:styleId="ab">
    <w:name w:val="Hyperlink"/>
    <w:basedOn w:val="a0"/>
    <w:rsid w:val="00243CD9"/>
    <w:rPr>
      <w:color w:val="0000FF"/>
      <w:u w:val="single"/>
    </w:rPr>
  </w:style>
  <w:style w:type="character" w:customStyle="1" w:styleId="day7">
    <w:name w:val="da y7"/>
    <w:basedOn w:val="a0"/>
    <w:rsid w:val="00243CD9"/>
  </w:style>
  <w:style w:type="character" w:customStyle="1" w:styleId="t7">
    <w:name w:val="t7"/>
    <w:basedOn w:val="a0"/>
    <w:rsid w:val="0024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121B-10ED-46D6-B289-314A5736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10</cp:revision>
  <cp:lastPrinted>2020-01-10T10:35:00Z</cp:lastPrinted>
  <dcterms:created xsi:type="dcterms:W3CDTF">2019-10-01T16:49:00Z</dcterms:created>
  <dcterms:modified xsi:type="dcterms:W3CDTF">2020-01-18T09:14:00Z</dcterms:modified>
</cp:coreProperties>
</file>